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19" w:rsidRP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447D2F" w:rsidRP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Советского района</w:t>
      </w:r>
    </w:p>
    <w:p w:rsidR="00447D2F" w:rsidRP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Антинаркотической комиссии Советского района </w:t>
      </w:r>
    </w:p>
    <w:p w:rsidR="003C232D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В.В. Толстогузов </w:t>
      </w:r>
      <w:r w:rsidR="003C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447D2F" w:rsidRPr="00447D2F" w:rsidRDefault="009D2616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«_______» января </w:t>
      </w:r>
      <w:r w:rsidR="00447D2F" w:rsidRPr="00447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bookmarkStart w:id="0" w:name="_GoBack"/>
      <w:bookmarkEnd w:id="0"/>
      <w:r w:rsidR="00447D2F" w:rsidRPr="00447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 </w:t>
      </w:r>
    </w:p>
    <w:p w:rsidR="00447D2F" w:rsidRDefault="00447D2F" w:rsidP="00447D2F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D2F" w:rsidRPr="00447D2F" w:rsidRDefault="00447D2F" w:rsidP="00447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МЕДИАПЛАН </w:t>
      </w:r>
      <w:r w:rsidRPr="00447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АНТИНАРКОТИЧЕСКОЙ ПРОПАГАНДЕ НА 2015 ГОД</w:t>
      </w:r>
    </w:p>
    <w:p w:rsidR="00447D2F" w:rsidRDefault="00447D2F"/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349"/>
        <w:gridCol w:w="4053"/>
        <w:gridCol w:w="3544"/>
      </w:tblGrid>
      <w:tr w:rsidR="00447D2F" w:rsidRPr="00447D2F" w:rsidTr="00447D2F">
        <w:trPr>
          <w:trHeight w:val="90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Информационный повод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СМИ (информационный блок)</w:t>
            </w:r>
          </w:p>
        </w:tc>
      </w:tr>
      <w:tr w:rsidR="00447D2F" w:rsidRPr="00447D2F" w:rsidTr="00374CB4">
        <w:trPr>
          <w:trHeight w:val="1132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апреля 2015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здоровья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447D2F">
        <w:trPr>
          <w:trHeight w:val="1461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июня 2015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борьбы против злоупотребления наркотиками и их незаконного оборота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374CB4">
        <w:trPr>
          <w:trHeight w:val="124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октября 2015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трезвости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374CB4">
        <w:trPr>
          <w:trHeight w:val="1128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апрель, октябрь 2015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Межведомственная антинаркотическая акция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37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447D2F">
        <w:trPr>
          <w:trHeight w:val="126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ноября 2015 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447D2F">
        <w:trPr>
          <w:trHeight w:val="128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Антинаркотической комиссии Советского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447D2F">
        <w:trPr>
          <w:trHeight w:val="139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рекомендованная для размещения в СМИ Департаментом внутренней политики ХМАО - Югры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447D2F">
        <w:trPr>
          <w:trHeight w:val="1406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полгода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деятельности КУ  ХМАО - Югры "Советский психоневрологический диспансер"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3C232D">
        <w:trPr>
          <w:trHeight w:val="126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раз в полгода 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учреждений здравоохранения Советского района о проводимых антинаркотических мероприятиях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  <w:tr w:rsidR="00447D2F" w:rsidRPr="00447D2F" w:rsidTr="00447D2F">
        <w:trPr>
          <w:trHeight w:val="1691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полгода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Няганского  межрайонного отдела Управления Федеральной службы по </w:t>
            </w:r>
            <w:proofErr w:type="gramStart"/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оборотом наркотиков России по ХМАО - Югре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D2F" w:rsidRPr="00447D2F" w:rsidRDefault="00447D2F" w:rsidP="00447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Телеканал "Первый Советский", газета "Первая Советская", официальный сайт Советского района </w:t>
            </w:r>
          </w:p>
        </w:tc>
      </w:tr>
    </w:tbl>
    <w:p w:rsidR="00447D2F" w:rsidRDefault="00447D2F"/>
    <w:sectPr w:rsidR="00447D2F" w:rsidSect="00447D2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87"/>
    <w:rsid w:val="003C232D"/>
    <w:rsid w:val="00447D2F"/>
    <w:rsid w:val="006267F3"/>
    <w:rsid w:val="006E6551"/>
    <w:rsid w:val="009D2616"/>
    <w:rsid w:val="00D4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2850-A822-4FE9-967E-8C4335D3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Павловна Гаджибабаева</dc:creator>
  <cp:lastModifiedBy>Евгения Павловна Гаджибабаева</cp:lastModifiedBy>
  <cp:revision>3</cp:revision>
  <dcterms:created xsi:type="dcterms:W3CDTF">2014-12-29T08:57:00Z</dcterms:created>
  <dcterms:modified xsi:type="dcterms:W3CDTF">2015-01-13T05:02:00Z</dcterms:modified>
</cp:coreProperties>
</file>